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EDC6" w14:textId="5349F1E7" w:rsidR="00096402" w:rsidRPr="00226B3F" w:rsidRDefault="00A34A97" w:rsidP="00226B3F">
      <w:pPr>
        <w:pStyle w:val="Default"/>
        <w:jc w:val="center"/>
        <w:rPr>
          <w:rFonts w:ascii="Century Gothic" w:hAnsi="Century Gothic"/>
          <w:b/>
          <w:sz w:val="40"/>
          <w:szCs w:val="40"/>
          <w:u w:color="0000ED"/>
        </w:rPr>
      </w:pPr>
      <w:r>
        <w:rPr>
          <w:rFonts w:ascii="Century Gothic" w:hAnsi="Century Gothic"/>
          <w:b/>
          <w:sz w:val="40"/>
          <w:szCs w:val="40"/>
          <w:u w:color="0000ED"/>
        </w:rPr>
        <w:t>Birthday Candles</w:t>
      </w:r>
      <w:r w:rsidR="002B3517">
        <w:rPr>
          <w:rFonts w:ascii="Century Gothic" w:hAnsi="Century Gothic"/>
          <w:b/>
          <w:sz w:val="40"/>
          <w:szCs w:val="40"/>
          <w:u w:color="0000ED"/>
        </w:rPr>
        <w:t xml:space="preserve"> Three Act Task</w:t>
      </w:r>
    </w:p>
    <w:p w14:paraId="0982662A" w14:textId="61354B49" w:rsidR="00096402" w:rsidRPr="00226B3F" w:rsidRDefault="00096402" w:rsidP="00226B3F">
      <w:pPr>
        <w:pStyle w:val="Default"/>
        <w:rPr>
          <w:rFonts w:ascii="Century Gothic" w:eastAsia="Times New Roman" w:hAnsi="Century Gothic" w:cs="Times New Roman"/>
          <w:b/>
          <w:bCs/>
          <w:sz w:val="24"/>
          <w:szCs w:val="24"/>
          <w:u w:color="0000ED"/>
        </w:rPr>
      </w:pPr>
    </w:p>
    <w:p w14:paraId="6A961C17" w14:textId="24458207" w:rsidR="00C7034A" w:rsidRPr="00226B3F" w:rsidRDefault="00C7034A" w:rsidP="00226B3F">
      <w:pPr>
        <w:pStyle w:val="Default"/>
        <w:rPr>
          <w:rFonts w:ascii="Century Gothic" w:eastAsia="Times New Roman" w:hAnsi="Century Gothic" w:cs="Times New Roman"/>
          <w:b/>
          <w:bCs/>
          <w:sz w:val="24"/>
          <w:szCs w:val="24"/>
          <w:u w:color="0000ED"/>
        </w:rPr>
      </w:pPr>
    </w:p>
    <w:p w14:paraId="1BC09F76" w14:textId="0E100011" w:rsidR="00C7034A" w:rsidRPr="00226B3F" w:rsidRDefault="007C1446" w:rsidP="00226B3F">
      <w:pPr>
        <w:pStyle w:val="Default"/>
        <w:rPr>
          <w:rFonts w:ascii="Century Gothic" w:eastAsia="Times New Roman" w:hAnsi="Century Gothic" w:cs="Times New Roman"/>
          <w:sz w:val="24"/>
          <w:szCs w:val="24"/>
          <w:u w:color="0000ED"/>
        </w:rPr>
      </w:pPr>
      <w:r w:rsidRPr="008F5102">
        <w:rPr>
          <w:rFonts w:ascii="Century Gothic" w:hAnsi="Century Gothic"/>
          <w:b/>
          <w:bCs/>
          <w:sz w:val="32"/>
          <w:szCs w:val="32"/>
          <w:u w:color="0000ED"/>
        </w:rPr>
        <w:t>Big Idea:</w:t>
      </w:r>
      <w:r w:rsidR="002B3517">
        <w:rPr>
          <w:rFonts w:ascii="Century Gothic" w:hAnsi="Century Gothic"/>
          <w:sz w:val="28"/>
          <w:szCs w:val="28"/>
          <w:u w:color="0000ED"/>
        </w:rPr>
        <w:t xml:space="preserve"> S</w:t>
      </w:r>
      <w:r w:rsidR="006407B3" w:rsidRPr="008F5102">
        <w:rPr>
          <w:rFonts w:ascii="Century Gothic" w:hAnsi="Century Gothic"/>
          <w:sz w:val="28"/>
          <w:szCs w:val="28"/>
          <w:u w:color="0000ED"/>
        </w:rPr>
        <w:t xml:space="preserve">ubtraction with numbers </w:t>
      </w:r>
      <w:r w:rsidR="000813DE">
        <w:rPr>
          <w:rFonts w:ascii="Century Gothic" w:hAnsi="Century Gothic"/>
          <w:sz w:val="28"/>
          <w:szCs w:val="28"/>
          <w:u w:color="0000ED"/>
        </w:rPr>
        <w:t>to 1</w:t>
      </w:r>
      <w:r w:rsidR="008E7FFA">
        <w:rPr>
          <w:rFonts w:ascii="Century Gothic" w:hAnsi="Century Gothic"/>
          <w:sz w:val="28"/>
          <w:szCs w:val="28"/>
          <w:u w:color="0000ED"/>
        </w:rPr>
        <w:t xml:space="preserve">0 </w:t>
      </w:r>
      <w:r w:rsidR="006407B3" w:rsidRPr="008F5102">
        <w:rPr>
          <w:rFonts w:ascii="Century Gothic" w:hAnsi="Century Gothic"/>
          <w:sz w:val="28"/>
          <w:szCs w:val="28"/>
          <w:u w:color="0000ED"/>
        </w:rPr>
        <w:t>can be modelled concretely, pictorially, and symbolically to develop computational fluency</w:t>
      </w:r>
      <w:r w:rsidR="006407B3">
        <w:rPr>
          <w:rFonts w:ascii="Century Gothic" w:hAnsi="Century Gothic"/>
          <w:sz w:val="24"/>
          <w:szCs w:val="24"/>
          <w:u w:color="0000ED"/>
        </w:rPr>
        <w:t xml:space="preserve">. </w:t>
      </w:r>
    </w:p>
    <w:p w14:paraId="47B22412" w14:textId="77777777" w:rsidR="00226B3F" w:rsidRPr="00226B3F" w:rsidRDefault="00226B3F" w:rsidP="00226B3F">
      <w:pPr>
        <w:pStyle w:val="Default"/>
        <w:rPr>
          <w:rFonts w:ascii="Century Gothic" w:hAnsi="Century Gothic"/>
          <w:b/>
          <w:bCs/>
          <w:sz w:val="24"/>
          <w:szCs w:val="24"/>
          <w:u w:color="0000ED"/>
        </w:rPr>
      </w:pPr>
    </w:p>
    <w:p w14:paraId="181E94D8" w14:textId="77777777" w:rsidR="00C7034A" w:rsidRDefault="007C1446" w:rsidP="00226B3F">
      <w:pPr>
        <w:pStyle w:val="Default"/>
        <w:rPr>
          <w:rFonts w:ascii="Century Gothic" w:hAnsi="Century Gothic"/>
          <w:sz w:val="32"/>
          <w:szCs w:val="32"/>
          <w:u w:color="0000ED"/>
        </w:rPr>
      </w:pPr>
      <w:r w:rsidRPr="008F5102">
        <w:rPr>
          <w:rFonts w:ascii="Century Gothic" w:hAnsi="Century Gothic"/>
          <w:b/>
          <w:bCs/>
          <w:sz w:val="32"/>
          <w:szCs w:val="32"/>
          <w:u w:color="0000ED"/>
        </w:rPr>
        <w:t>Curricular Competencies</w:t>
      </w:r>
      <w:r w:rsidRPr="008F5102">
        <w:rPr>
          <w:rFonts w:ascii="Century Gothic" w:hAnsi="Century Gothic"/>
          <w:sz w:val="32"/>
          <w:szCs w:val="32"/>
          <w:u w:color="0000ED"/>
        </w:rPr>
        <w:t xml:space="preserve">: </w:t>
      </w:r>
    </w:p>
    <w:p w14:paraId="73C460EF" w14:textId="77777777" w:rsidR="00A34A97" w:rsidRDefault="00A34A97" w:rsidP="00226B3F">
      <w:pPr>
        <w:pStyle w:val="Default"/>
        <w:rPr>
          <w:rFonts w:ascii="Century Gothic" w:hAnsi="Century Gothic"/>
          <w:sz w:val="32"/>
          <w:szCs w:val="32"/>
          <w:u w:color="0000ED"/>
        </w:rPr>
      </w:pPr>
    </w:p>
    <w:p w14:paraId="7A987AD0" w14:textId="104017F9" w:rsidR="004F6403" w:rsidRPr="004F6403" w:rsidRDefault="004F6403" w:rsidP="00427422">
      <w:pPr>
        <w:pStyle w:val="Default"/>
        <w:ind w:left="360"/>
        <w:rPr>
          <w:rFonts w:ascii="Century Gothic" w:eastAsia="Times New Roman" w:hAnsi="Century Gothic" w:cs="Times New Roman"/>
          <w:b/>
          <w:sz w:val="28"/>
          <w:szCs w:val="28"/>
          <w:u w:color="0000ED"/>
        </w:rPr>
      </w:pPr>
      <w:r w:rsidRPr="004F6403">
        <w:rPr>
          <w:rFonts w:ascii="Century Gothic" w:hAnsi="Century Gothic"/>
          <w:b/>
          <w:sz w:val="28"/>
          <w:szCs w:val="28"/>
          <w:u w:color="0000ED"/>
        </w:rPr>
        <w:t>Reasoning and Analyzing</w:t>
      </w:r>
    </w:p>
    <w:p w14:paraId="6840CED3" w14:textId="77777777" w:rsidR="00226B3F" w:rsidRPr="008F5102" w:rsidRDefault="00226B3F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use reasoning to explore and make connections</w:t>
      </w:r>
    </w:p>
    <w:p w14:paraId="194B62E0" w14:textId="77777777" w:rsidR="00C7034A" w:rsidRPr="008F5102" w:rsidRDefault="007C1446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estimating reasonably</w:t>
      </w:r>
    </w:p>
    <w:p w14:paraId="7C1CE644" w14:textId="77777777" w:rsidR="00C7034A" w:rsidRPr="004F6403" w:rsidRDefault="007C1446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developing mental math strategies and abilities to make sense of quantities</w:t>
      </w:r>
    </w:p>
    <w:p w14:paraId="738C74C2" w14:textId="77777777" w:rsidR="004F6403" w:rsidRPr="00A34A97" w:rsidRDefault="004F6403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model mathematics in contextualized experiences</w:t>
      </w:r>
      <w:r>
        <w:rPr>
          <w:rFonts w:ascii="Century Gothic" w:hAnsi="Century Gothic"/>
          <w:i/>
          <w:iCs/>
          <w:sz w:val="28"/>
          <w:szCs w:val="28"/>
          <w:u w:color="0000ED"/>
        </w:rPr>
        <w:t xml:space="preserve"> and explore the utility of mathematics as a tool for solving real-life problems</w:t>
      </w:r>
    </w:p>
    <w:p w14:paraId="56D1FDF0" w14:textId="77777777" w:rsidR="00A34A97" w:rsidRPr="008F5102" w:rsidRDefault="00A34A97" w:rsidP="00A34A97">
      <w:pPr>
        <w:pStyle w:val="Default"/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</w:p>
    <w:p w14:paraId="2B72F0CB" w14:textId="6E682E96" w:rsidR="004F6403" w:rsidRPr="004F6403" w:rsidRDefault="004F6403" w:rsidP="00427422">
      <w:pPr>
        <w:pStyle w:val="Default"/>
        <w:ind w:left="360"/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  <w:t>Understanding and Solving</w:t>
      </w:r>
    </w:p>
    <w:p w14:paraId="7BBAB610" w14:textId="77777777" w:rsidR="00C7034A" w:rsidRPr="008F5102" w:rsidRDefault="007C1446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visualizing to explore mathematical concepts</w:t>
      </w:r>
    </w:p>
    <w:p w14:paraId="7D0BC9E0" w14:textId="77777777" w:rsidR="00226B3F" w:rsidRPr="00427422" w:rsidRDefault="00226B3F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develop, demonstrate and apply mathematical understanding through play, inquiry and problem solving.</w:t>
      </w:r>
    </w:p>
    <w:p w14:paraId="7C34D2D5" w14:textId="4BA00D72" w:rsidR="00427422" w:rsidRPr="00A34A97" w:rsidRDefault="00427422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>
        <w:rPr>
          <w:rFonts w:ascii="Century Gothic" w:hAnsi="Century Gothic"/>
          <w:i/>
          <w:iCs/>
          <w:sz w:val="28"/>
          <w:szCs w:val="28"/>
          <w:u w:color="0000ED"/>
        </w:rPr>
        <w:t>develop and use multiple strategies to engage in problem solving</w:t>
      </w:r>
    </w:p>
    <w:p w14:paraId="5107C3EB" w14:textId="77777777" w:rsidR="00A34A97" w:rsidRPr="00427422" w:rsidRDefault="00A34A97" w:rsidP="00A34A97">
      <w:pPr>
        <w:pStyle w:val="Default"/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</w:p>
    <w:p w14:paraId="563099CA" w14:textId="459DD5BC" w:rsidR="00427422" w:rsidRDefault="00427422" w:rsidP="00427422">
      <w:pPr>
        <w:pStyle w:val="Default"/>
        <w:ind w:left="360"/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  <w:t>Communicating and Representing</w:t>
      </w:r>
    </w:p>
    <w:p w14:paraId="18A9D004" w14:textId="302B2E53" w:rsidR="00427422" w:rsidRPr="00427422" w:rsidRDefault="00427422" w:rsidP="00427422">
      <w:pPr>
        <w:pStyle w:val="Default"/>
        <w:numPr>
          <w:ilvl w:val="0"/>
          <w:numId w:val="10"/>
        </w:numP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>communicate mathematical thinking in many ways</w:t>
      </w:r>
    </w:p>
    <w:p w14:paraId="039CECAA" w14:textId="66A35983" w:rsidR="00427422" w:rsidRPr="00427422" w:rsidRDefault="00427422" w:rsidP="00427422">
      <w:pPr>
        <w:pStyle w:val="Default"/>
        <w:numPr>
          <w:ilvl w:val="0"/>
          <w:numId w:val="10"/>
        </w:numP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 xml:space="preserve">explain and justify </w:t>
      </w:r>
    </w:p>
    <w:p w14:paraId="362FE650" w14:textId="5F747B7A" w:rsidR="00427422" w:rsidRPr="00A34A97" w:rsidRDefault="00427422" w:rsidP="00427422">
      <w:pPr>
        <w:pStyle w:val="Default"/>
        <w:numPr>
          <w:ilvl w:val="0"/>
          <w:numId w:val="10"/>
        </w:numP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>represent mathematical ideas in concrete, pictorial, and symbolic forms</w:t>
      </w:r>
    </w:p>
    <w:p w14:paraId="31F3DF25" w14:textId="77777777" w:rsidR="00A34A97" w:rsidRPr="00427422" w:rsidRDefault="00A34A97" w:rsidP="00A34A97">
      <w:pPr>
        <w:pStyle w:val="Default"/>
        <w:ind w:left="1080"/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</w:p>
    <w:p w14:paraId="20044915" w14:textId="6A76454C" w:rsidR="00427422" w:rsidRDefault="00427422" w:rsidP="00427422">
      <w:pPr>
        <w:pStyle w:val="Default"/>
        <w:ind w:left="360"/>
        <w:rPr>
          <w:rFonts w:ascii="Century Gothic" w:eastAsia="Times New Roman" w:hAnsi="Century Gothic" w:cs="Times New Roman"/>
          <w:b/>
          <w:iCs/>
          <w:sz w:val="28"/>
          <w:szCs w:val="28"/>
        </w:rPr>
      </w:pPr>
      <w:r>
        <w:rPr>
          <w:rFonts w:ascii="Century Gothic" w:eastAsia="Times New Roman" w:hAnsi="Century Gothic" w:cs="Times New Roman"/>
          <w:b/>
          <w:iCs/>
          <w:sz w:val="28"/>
          <w:szCs w:val="28"/>
        </w:rPr>
        <w:t>Connecting and Reflecting</w:t>
      </w:r>
    </w:p>
    <w:p w14:paraId="5F235B66" w14:textId="7628A972" w:rsidR="00427422" w:rsidRPr="00427422" w:rsidRDefault="00427422" w:rsidP="00427422">
      <w:pPr>
        <w:pStyle w:val="Default"/>
        <w:numPr>
          <w:ilvl w:val="0"/>
          <w:numId w:val="11"/>
        </w:numPr>
        <w:rPr>
          <w:rFonts w:ascii="Century Gothic" w:eastAsia="Times New Roman" w:hAnsi="Century Gothic" w:cs="Times New Roman"/>
          <w:b/>
          <w:iCs/>
          <w:sz w:val="28"/>
          <w:szCs w:val="28"/>
        </w:rPr>
      </w:pPr>
      <w:r>
        <w:rPr>
          <w:rFonts w:ascii="Century Gothic" w:eastAsia="Times New Roman" w:hAnsi="Century Gothic" w:cs="Times New Roman"/>
          <w:iCs/>
          <w:sz w:val="28"/>
          <w:szCs w:val="28"/>
        </w:rPr>
        <w:t>reflect on mathematical thinking</w:t>
      </w:r>
    </w:p>
    <w:p w14:paraId="078AE2BA" w14:textId="5B0DDB90" w:rsidR="00427422" w:rsidRPr="00427422" w:rsidRDefault="00427422" w:rsidP="00427422">
      <w:pPr>
        <w:pStyle w:val="Default"/>
        <w:numPr>
          <w:ilvl w:val="0"/>
          <w:numId w:val="11"/>
        </w:numPr>
        <w:rPr>
          <w:rFonts w:ascii="Century Gothic" w:eastAsia="Times New Roman" w:hAnsi="Century Gothic" w:cs="Times New Roman"/>
          <w:b/>
          <w:iCs/>
          <w:sz w:val="28"/>
          <w:szCs w:val="28"/>
        </w:rPr>
      </w:pPr>
      <w:r>
        <w:rPr>
          <w:rFonts w:ascii="Century Gothic" w:eastAsia="Times New Roman" w:hAnsi="Century Gothic" w:cs="Times New Roman"/>
          <w:iCs/>
          <w:sz w:val="28"/>
          <w:szCs w:val="28"/>
        </w:rPr>
        <w:t xml:space="preserve">connect mathematical concepts to each other </w:t>
      </w:r>
    </w:p>
    <w:p w14:paraId="484C87F7" w14:textId="77777777" w:rsidR="00226B3F" w:rsidRPr="00226B3F" w:rsidRDefault="00226B3F" w:rsidP="00226B3F">
      <w:pPr>
        <w:pStyle w:val="Default"/>
        <w:rPr>
          <w:rFonts w:ascii="Century Gothic" w:eastAsia="Times New Roman" w:hAnsi="Century Gothic" w:cs="Times New Roman"/>
          <w:i/>
          <w:iCs/>
          <w:sz w:val="24"/>
          <w:szCs w:val="24"/>
          <w:u w:color="0000ED"/>
        </w:rPr>
      </w:pPr>
    </w:p>
    <w:p w14:paraId="3B08F6A8" w14:textId="7A443BA0" w:rsidR="00096402" w:rsidRPr="008F5102" w:rsidRDefault="00096402" w:rsidP="00226B3F">
      <w:pPr>
        <w:pStyle w:val="Default"/>
        <w:rPr>
          <w:rFonts w:ascii="Century Gothic" w:eastAsia="Times New Roman" w:hAnsi="Century Gothic" w:cs="Times New Roman"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b/>
          <w:iCs/>
          <w:sz w:val="32"/>
          <w:szCs w:val="32"/>
          <w:u w:color="0000ED"/>
        </w:rPr>
        <w:t>Content:</w:t>
      </w:r>
      <w:r w:rsidRPr="00226B3F">
        <w:rPr>
          <w:rFonts w:ascii="Century Gothic" w:hAnsi="Century Gothic"/>
          <w:b/>
          <w:iCs/>
          <w:sz w:val="24"/>
          <w:szCs w:val="24"/>
          <w:u w:color="0000ED"/>
        </w:rPr>
        <w:t xml:space="preserve"> </w:t>
      </w:r>
      <w:r w:rsidR="002B3517">
        <w:rPr>
          <w:rFonts w:ascii="Century Gothic" w:hAnsi="Century Gothic"/>
          <w:iCs/>
          <w:sz w:val="28"/>
          <w:szCs w:val="28"/>
          <w:u w:color="0000ED"/>
        </w:rPr>
        <w:t>S</w:t>
      </w:r>
      <w:r w:rsidR="008E7FFA">
        <w:rPr>
          <w:rFonts w:ascii="Century Gothic" w:hAnsi="Century Gothic"/>
          <w:iCs/>
          <w:sz w:val="28"/>
          <w:szCs w:val="28"/>
          <w:u w:color="0000ED"/>
        </w:rPr>
        <w:t>ubtraction to</w:t>
      </w:r>
      <w:r w:rsidR="000813DE">
        <w:rPr>
          <w:rFonts w:ascii="Century Gothic" w:hAnsi="Century Gothic"/>
          <w:iCs/>
          <w:sz w:val="28"/>
          <w:szCs w:val="28"/>
          <w:u w:color="0000ED"/>
        </w:rPr>
        <w:t xml:space="preserve"> 1</w:t>
      </w:r>
      <w:r w:rsidR="008E7FFA">
        <w:rPr>
          <w:rFonts w:ascii="Century Gothic" w:hAnsi="Century Gothic"/>
          <w:iCs/>
          <w:sz w:val="28"/>
          <w:szCs w:val="28"/>
          <w:u w:color="0000ED"/>
        </w:rPr>
        <w:t>0</w:t>
      </w:r>
      <w:r w:rsidR="004F6403">
        <w:rPr>
          <w:rFonts w:ascii="Century Gothic" w:hAnsi="Century Gothic"/>
          <w:iCs/>
          <w:sz w:val="28"/>
          <w:szCs w:val="28"/>
          <w:u w:color="0000ED"/>
        </w:rPr>
        <w:t>; estimating sums and differences; using various strategies; using different mode</w:t>
      </w:r>
      <w:r w:rsidR="000813DE">
        <w:rPr>
          <w:rFonts w:ascii="Century Gothic" w:hAnsi="Century Gothic"/>
          <w:iCs/>
          <w:sz w:val="28"/>
          <w:szCs w:val="28"/>
          <w:u w:color="0000ED"/>
        </w:rPr>
        <w:t xml:space="preserve">ls such as an open number line </w:t>
      </w:r>
      <w:r w:rsidR="008E7FFA">
        <w:rPr>
          <w:rFonts w:ascii="Century Gothic" w:hAnsi="Century Gothic"/>
          <w:iCs/>
          <w:sz w:val="28"/>
          <w:szCs w:val="28"/>
          <w:u w:color="0000ED"/>
        </w:rPr>
        <w:t>and ten frames; using subtraction</w:t>
      </w:r>
      <w:r w:rsidR="004F6403">
        <w:rPr>
          <w:rFonts w:ascii="Century Gothic" w:hAnsi="Century Gothic"/>
          <w:iCs/>
          <w:sz w:val="28"/>
          <w:szCs w:val="28"/>
          <w:u w:color="0000ED"/>
        </w:rPr>
        <w:t xml:space="preserve"> in problem-based situations.</w:t>
      </w:r>
    </w:p>
    <w:p w14:paraId="1974FCBF" w14:textId="77777777" w:rsidR="002B3517" w:rsidRDefault="002B3517" w:rsidP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4FC7B080" w14:textId="77777777" w:rsidR="00A34A97" w:rsidRDefault="00A34A97" w:rsidP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1E2AB4F4" w14:textId="77777777" w:rsidR="00C7034A" w:rsidRPr="00226B3F" w:rsidRDefault="007C1446" w:rsidP="00226B3F">
      <w:pPr>
        <w:pStyle w:val="Default"/>
        <w:rPr>
          <w:rFonts w:ascii="Century Gothic" w:eastAsia="Times New Roman" w:hAnsi="Century Gothic" w:cs="Times New Roman"/>
          <w:b/>
          <w:bCs/>
          <w:sz w:val="36"/>
          <w:szCs w:val="36"/>
          <w:u w:color="0000ED"/>
        </w:rPr>
      </w:pPr>
      <w:r w:rsidRPr="00226B3F">
        <w:rPr>
          <w:rFonts w:ascii="Century Gothic" w:hAnsi="Century Gothic"/>
          <w:b/>
          <w:bCs/>
          <w:sz w:val="36"/>
          <w:szCs w:val="36"/>
          <w:u w:color="0000ED"/>
        </w:rPr>
        <w:lastRenderedPageBreak/>
        <w:t>ACT ONE:</w:t>
      </w:r>
    </w:p>
    <w:p w14:paraId="676CBC92" w14:textId="77777777" w:rsidR="00C7034A" w:rsidRPr="00226B3F" w:rsidRDefault="00C7034A" w:rsidP="00226B3F">
      <w:pPr>
        <w:pStyle w:val="Default"/>
        <w:rPr>
          <w:rFonts w:ascii="Century Gothic" w:eastAsia="Times New Roman" w:hAnsi="Century Gothic" w:cs="Times New Roman"/>
          <w:sz w:val="27"/>
          <w:szCs w:val="27"/>
          <w:u w:color="0000ED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C7034A" w:rsidRPr="00226B3F" w14:paraId="3BBF7B8B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B1543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What did you notice?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9E94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What do you wonder?</w:t>
            </w:r>
          </w:p>
        </w:tc>
      </w:tr>
      <w:tr w:rsidR="00C7034A" w:rsidRPr="00226B3F" w14:paraId="0EBEBD58" w14:textId="77777777">
        <w:trPr>
          <w:trHeight w:val="104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4CED" w14:textId="77777777" w:rsidR="00C7034A" w:rsidRPr="00226B3F" w:rsidRDefault="00C7034A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FA3C" w14:textId="77777777" w:rsidR="00C7034A" w:rsidRPr="00226B3F" w:rsidRDefault="00C7034A">
            <w:pPr>
              <w:rPr>
                <w:rFonts w:ascii="Century Gothic" w:hAnsi="Century Gothic"/>
              </w:rPr>
            </w:pPr>
          </w:p>
        </w:tc>
      </w:tr>
    </w:tbl>
    <w:p w14:paraId="36BE9DD7" w14:textId="77777777" w:rsidR="00C7034A" w:rsidRPr="00226B3F" w:rsidRDefault="00C7034A">
      <w:pPr>
        <w:pStyle w:val="Default"/>
        <w:rPr>
          <w:rFonts w:ascii="Century Gothic" w:eastAsia="Times New Roman" w:hAnsi="Century Gothic" w:cs="Times New Roman"/>
          <w:sz w:val="27"/>
          <w:szCs w:val="27"/>
          <w:u w:color="0000ED"/>
        </w:rPr>
      </w:pPr>
    </w:p>
    <w:p w14:paraId="0560688C" w14:textId="77777777" w:rsidR="00C86C0B" w:rsidRDefault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FOCUS QUESTION</w:t>
      </w:r>
      <w:r w:rsidR="007C1446" w:rsidRPr="008F5102">
        <w:rPr>
          <w:rFonts w:ascii="Century Gothic" w:hAnsi="Century Gothic"/>
          <w:b/>
          <w:sz w:val="28"/>
          <w:szCs w:val="28"/>
          <w:u w:color="0000ED"/>
        </w:rPr>
        <w:t xml:space="preserve">: </w:t>
      </w:r>
    </w:p>
    <w:p w14:paraId="7310F982" w14:textId="77777777" w:rsidR="00C86C0B" w:rsidRDefault="00C86C0B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49BA1CE4" w14:textId="5683C755" w:rsidR="00C7034A" w:rsidRPr="00C86C0B" w:rsidRDefault="007C1446">
      <w:pPr>
        <w:pStyle w:val="Default"/>
        <w:rPr>
          <w:rFonts w:ascii="Century Gothic" w:eastAsia="Times New Roman" w:hAnsi="Century Gothic" w:cs="Times New Roman"/>
          <w:b/>
          <w:sz w:val="40"/>
          <w:szCs w:val="40"/>
          <w:u w:color="0000ED"/>
        </w:rPr>
      </w:pPr>
      <w:r w:rsidRPr="00C86C0B">
        <w:rPr>
          <w:rFonts w:ascii="Century Gothic" w:hAnsi="Century Gothic"/>
          <w:b/>
          <w:sz w:val="40"/>
          <w:szCs w:val="40"/>
          <w:u w:color="0000ED"/>
        </w:rPr>
        <w:t>How</w:t>
      </w:r>
      <w:r w:rsidR="002B3517">
        <w:rPr>
          <w:rFonts w:ascii="Century Gothic" w:hAnsi="Century Gothic"/>
          <w:b/>
          <w:sz w:val="40"/>
          <w:szCs w:val="40"/>
          <w:u w:color="0000ED"/>
        </w:rPr>
        <w:t xml:space="preserve"> many</w:t>
      </w:r>
      <w:r w:rsidR="000813DE">
        <w:rPr>
          <w:rFonts w:ascii="Century Gothic" w:hAnsi="Century Gothic"/>
          <w:b/>
          <w:sz w:val="40"/>
          <w:szCs w:val="40"/>
          <w:u w:color="0000ED"/>
        </w:rPr>
        <w:t xml:space="preserve"> candles were still lit</w:t>
      </w:r>
      <w:r w:rsidR="00096402" w:rsidRPr="00C86C0B">
        <w:rPr>
          <w:rFonts w:ascii="Century Gothic" w:hAnsi="Century Gothic"/>
          <w:b/>
          <w:sz w:val="40"/>
          <w:szCs w:val="40"/>
          <w:u w:color="0000ED"/>
        </w:rPr>
        <w:t>?</w:t>
      </w:r>
    </w:p>
    <w:p w14:paraId="03F3443A" w14:textId="77777777" w:rsidR="00C7034A" w:rsidRDefault="00C7034A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</w:p>
    <w:p w14:paraId="23DD8C69" w14:textId="77777777" w:rsidR="00C86C0B" w:rsidRPr="008F5102" w:rsidRDefault="00C86C0B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</w:p>
    <w:p w14:paraId="268D200A" w14:textId="77777777" w:rsidR="00C7034A" w:rsidRPr="008F5102" w:rsidRDefault="007C1446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 w:rsidRPr="008F5102">
        <w:rPr>
          <w:rFonts w:ascii="Century Gothic" w:hAnsi="Century Gothic"/>
          <w:b/>
          <w:bCs/>
          <w:sz w:val="28"/>
          <w:szCs w:val="28"/>
          <w:u w:color="0000ED"/>
        </w:rPr>
        <w:t>Estimating</w:t>
      </w:r>
      <w:r w:rsidRPr="008F5102">
        <w:rPr>
          <w:rFonts w:ascii="Century Gothic" w:hAnsi="Century Gothic"/>
          <w:sz w:val="28"/>
          <w:szCs w:val="28"/>
          <w:u w:color="0000ED"/>
        </w:rPr>
        <w:t>:</w:t>
      </w:r>
    </w:p>
    <w:p w14:paraId="0F12F79A" w14:textId="77777777" w:rsidR="00C7034A" w:rsidRPr="00226B3F" w:rsidRDefault="00C7034A">
      <w:pPr>
        <w:pStyle w:val="Default"/>
        <w:rPr>
          <w:rFonts w:ascii="Century Gothic" w:eastAsia="Times New Roman" w:hAnsi="Century Gothic" w:cs="Times New Roman"/>
          <w:sz w:val="27"/>
          <w:szCs w:val="27"/>
          <w:u w:color="0000ED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C7034A" w:rsidRPr="00226B3F" w14:paraId="6CB9CDE4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18BDC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A too low estimate: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6A9C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A too high estimate:</w:t>
            </w:r>
          </w:p>
        </w:tc>
      </w:tr>
      <w:tr w:rsidR="00C7034A" w:rsidRPr="00226B3F" w14:paraId="7314B0B8" w14:textId="77777777" w:rsidTr="00A22B09">
        <w:trPr>
          <w:trHeight w:val="318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A142" w14:textId="77777777" w:rsidR="00C7034A" w:rsidRPr="00226B3F" w:rsidRDefault="00C7034A">
            <w:pPr>
              <w:pStyle w:val="TableStyle2"/>
              <w:rPr>
                <w:rFonts w:ascii="Century Gothic" w:hAnsi="Century Gothic"/>
              </w:rPr>
            </w:pPr>
          </w:p>
          <w:p w14:paraId="78633D83" w14:textId="77777777" w:rsidR="00C7034A" w:rsidRDefault="00C7034A">
            <w:pPr>
              <w:pStyle w:val="TableStyle2"/>
              <w:rPr>
                <w:rFonts w:ascii="Century Gothic" w:hAnsi="Century Gothic"/>
              </w:rPr>
            </w:pPr>
          </w:p>
          <w:p w14:paraId="123BB0F2" w14:textId="77777777" w:rsidR="00226B3F" w:rsidRPr="00226B3F" w:rsidRDefault="00226B3F">
            <w:pPr>
              <w:pStyle w:val="TableStyle2"/>
              <w:rPr>
                <w:rFonts w:ascii="Century Gothic" w:hAnsi="Century Gothic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EC30" w14:textId="77777777" w:rsidR="00C7034A" w:rsidRPr="00226B3F" w:rsidRDefault="00C7034A">
            <w:pPr>
              <w:rPr>
                <w:rFonts w:ascii="Century Gothic" w:hAnsi="Century Gothic"/>
              </w:rPr>
            </w:pPr>
          </w:p>
        </w:tc>
      </w:tr>
    </w:tbl>
    <w:p w14:paraId="6D40DBF9" w14:textId="77777777" w:rsidR="00C86C0B" w:rsidRDefault="00C86C0B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3668C3F8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7BCC8763" w14:textId="77777777" w:rsidR="00C7034A" w:rsidRPr="00226B3F" w:rsidRDefault="007C1446">
      <w:pPr>
        <w:pStyle w:val="Default"/>
        <w:rPr>
          <w:rFonts w:ascii="Century Gothic" w:eastAsia="Times New Roman" w:hAnsi="Century Gothic" w:cs="Times New Roman"/>
          <w:b/>
          <w:bCs/>
          <w:sz w:val="36"/>
          <w:szCs w:val="36"/>
          <w:u w:color="0000ED"/>
        </w:rPr>
      </w:pPr>
      <w:r w:rsidRPr="00226B3F">
        <w:rPr>
          <w:rFonts w:ascii="Century Gothic" w:hAnsi="Century Gothic"/>
          <w:b/>
          <w:bCs/>
          <w:sz w:val="36"/>
          <w:szCs w:val="36"/>
          <w:u w:color="0000ED"/>
        </w:rPr>
        <w:t>ACT TWO:</w:t>
      </w:r>
    </w:p>
    <w:p w14:paraId="7072ED9A" w14:textId="2ACEE921" w:rsidR="00C7034A" w:rsidRPr="00226B3F" w:rsidRDefault="00C7034A">
      <w:pPr>
        <w:pStyle w:val="Default"/>
        <w:rPr>
          <w:rFonts w:ascii="Century Gothic" w:eastAsia="Times New Roman" w:hAnsi="Century Gothic" w:cs="Times New Roman"/>
          <w:sz w:val="24"/>
          <w:szCs w:val="24"/>
          <w:u w:color="0000ED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55"/>
      </w:tblGrid>
      <w:tr w:rsidR="00C7034A" w:rsidRPr="00226B3F" w14:paraId="4804A06E" w14:textId="77777777">
        <w:trPr>
          <w:trHeight w:val="295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22AE7" w14:textId="63EFA60F" w:rsidR="00C7034A" w:rsidRPr="008F5102" w:rsidRDefault="007C1446" w:rsidP="00A879FA">
            <w:pPr>
              <w:pStyle w:val="Default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  <w:u w:color="0000ED"/>
              </w:rPr>
              <w:t>What</w:t>
            </w:r>
            <w:r w:rsidR="00A879FA">
              <w:rPr>
                <w:rFonts w:ascii="Century Gothic" w:hAnsi="Century Gothic"/>
                <w:sz w:val="28"/>
                <w:szCs w:val="28"/>
                <w:u w:color="0000ED"/>
              </w:rPr>
              <w:t xml:space="preserve"> else do you need to know to answer the question</w:t>
            </w:r>
            <w:r w:rsidRPr="008F5102">
              <w:rPr>
                <w:rFonts w:ascii="Century Gothic" w:hAnsi="Century Gothic"/>
                <w:sz w:val="28"/>
                <w:szCs w:val="28"/>
                <w:u w:color="0000ED"/>
              </w:rPr>
              <w:t>?</w:t>
            </w:r>
            <w:r w:rsidR="00A879FA">
              <w:rPr>
                <w:rFonts w:ascii="Century Gothic" w:hAnsi="Century Gothic"/>
                <w:sz w:val="28"/>
                <w:szCs w:val="28"/>
                <w:u w:color="0000ED"/>
              </w:rPr>
              <w:t xml:space="preserve"> What information would you like to have?</w:t>
            </w:r>
          </w:p>
        </w:tc>
      </w:tr>
      <w:tr w:rsidR="00C7034A" w:rsidRPr="00226B3F" w14:paraId="5BD3893B" w14:textId="77777777">
        <w:trPr>
          <w:trHeight w:val="832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84DC" w14:textId="6FC6C543" w:rsidR="00226B3F" w:rsidRPr="008F5102" w:rsidRDefault="00A879FA" w:rsidP="00226B3F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e.g., </w:t>
            </w:r>
            <w:r w:rsidR="00096402" w:rsidRPr="008F5102">
              <w:rPr>
                <w:rFonts w:ascii="Century Gothic" w:hAnsi="Century Gothic"/>
                <w:sz w:val="28"/>
                <w:szCs w:val="28"/>
              </w:rPr>
              <w:t xml:space="preserve">How </w:t>
            </w:r>
            <w:r w:rsidR="00A22B09">
              <w:rPr>
                <w:rFonts w:ascii="Century Gothic" w:hAnsi="Century Gothic"/>
                <w:sz w:val="28"/>
                <w:szCs w:val="28"/>
              </w:rPr>
              <w:t>many</w:t>
            </w:r>
            <w:r w:rsidR="000813DE">
              <w:rPr>
                <w:rFonts w:ascii="Century Gothic" w:hAnsi="Century Gothic"/>
                <w:sz w:val="28"/>
                <w:szCs w:val="28"/>
              </w:rPr>
              <w:t xml:space="preserve"> candles were there to start with</w:t>
            </w:r>
            <w:r w:rsidR="002B3517">
              <w:rPr>
                <w:rFonts w:ascii="Century Gothic" w:hAnsi="Century Gothic"/>
                <w:sz w:val="28"/>
                <w:szCs w:val="28"/>
              </w:rPr>
              <w:t>?</w:t>
            </w:r>
          </w:p>
          <w:p w14:paraId="2774D127" w14:textId="138DE2BC" w:rsidR="00C7034A" w:rsidRPr="008F5102" w:rsidRDefault="000813DE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How many candles were blown out? </w:t>
            </w:r>
          </w:p>
          <w:p w14:paraId="478887EE" w14:textId="77777777" w:rsidR="00C7034A" w:rsidRPr="008F5102" w:rsidRDefault="00C7034A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D44791E" w14:textId="67061322" w:rsidR="00226B3F" w:rsidRDefault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26E76830" w14:textId="453FF102" w:rsidR="00226B3F" w:rsidRDefault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1694CFAF" w14:textId="59FB8358" w:rsidR="00226B3F" w:rsidRDefault="00A34A97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  <w:bookmarkStart w:id="0" w:name="_GoBack"/>
      <w:r>
        <w:rPr>
          <w:rFonts w:ascii="Century Gothic" w:hAnsi="Century Gothic"/>
          <w:b/>
          <w:bCs/>
          <w:noProof/>
          <w:sz w:val="36"/>
          <w:szCs w:val="36"/>
          <w:u w:color="0000ED"/>
        </w:rPr>
        <w:lastRenderedPageBreak/>
        <w:drawing>
          <wp:anchor distT="0" distB="0" distL="114300" distR="114300" simplePos="0" relativeHeight="251658240" behindDoc="1" locked="0" layoutInCell="1" allowOverlap="1" wp14:anchorId="2974FA31" wp14:editId="490ECD66">
            <wp:simplePos x="0" y="0"/>
            <wp:positionH relativeFrom="column">
              <wp:posOffset>1178348</wp:posOffset>
            </wp:positionH>
            <wp:positionV relativeFrom="paragraph">
              <wp:posOffset>-176107</wp:posOffset>
            </wp:positionV>
            <wp:extent cx="3767455" cy="2559050"/>
            <wp:effectExtent l="63500" t="63500" r="131445" b="133350"/>
            <wp:wrapTight wrapText="bothSides">
              <wp:wrapPolygon edited="0">
                <wp:start x="-218" y="-536"/>
                <wp:lineTo x="-364" y="-429"/>
                <wp:lineTo x="-364" y="21975"/>
                <wp:lineTo x="-218" y="22618"/>
                <wp:lineTo x="22135" y="22618"/>
                <wp:lineTo x="22281" y="21868"/>
                <wp:lineTo x="22281" y="1286"/>
                <wp:lineTo x="22062" y="-322"/>
                <wp:lineTo x="22062" y="-536"/>
                <wp:lineTo x="-218" y="-53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30 at 7.01.19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7455" cy="2559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4D87331" w14:textId="470565CC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4EC7CE14" w14:textId="26710C8F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6239C6B5" w14:textId="3362769E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501E1111" w14:textId="069E59D2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2D45CA71" w14:textId="77777777" w:rsidR="00A34A97" w:rsidRDefault="00A34A97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69741682" w14:textId="77777777" w:rsidR="00A34A97" w:rsidRDefault="00A34A97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259061AE" w14:textId="77777777" w:rsidR="00A34A97" w:rsidRDefault="00A34A97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2F000BA1" w14:textId="77777777" w:rsidR="00A34A97" w:rsidRDefault="00A34A97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1DB049DD" w14:textId="77777777" w:rsidR="00DC2885" w:rsidRDefault="00DC2885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3AD9194A" w14:textId="13497FD9" w:rsidR="00A879FA" w:rsidRDefault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Provide students with m</w:t>
      </w:r>
      <w:r w:rsidR="0016524F">
        <w:rPr>
          <w:rFonts w:ascii="Century Gothic" w:hAnsi="Century Gothic"/>
          <w:b/>
          <w:sz w:val="28"/>
          <w:szCs w:val="28"/>
          <w:u w:color="0000ED"/>
        </w:rPr>
        <w:t>aterials they can use to model</w:t>
      </w:r>
      <w:r>
        <w:rPr>
          <w:rFonts w:ascii="Century Gothic" w:hAnsi="Century Gothic"/>
          <w:b/>
          <w:sz w:val="28"/>
          <w:szCs w:val="28"/>
          <w:u w:color="0000ED"/>
        </w:rPr>
        <w:t xml:space="preserve"> the problem. These could include:</w:t>
      </w:r>
    </w:p>
    <w:p w14:paraId="5150F941" w14:textId="27A921FA" w:rsidR="00A879FA" w:rsidRPr="00831989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 w:rsidRPr="00831989">
        <w:rPr>
          <w:rFonts w:ascii="Century Gothic" w:hAnsi="Century Gothic"/>
          <w:bCs/>
          <w:sz w:val="28"/>
          <w:szCs w:val="28"/>
          <w:u w:color="0000ED"/>
        </w:rPr>
        <w:t xml:space="preserve">ten-frames </w:t>
      </w:r>
      <w:r w:rsidR="00831989" w:rsidRPr="00831989">
        <w:rPr>
          <w:rFonts w:ascii="Century Gothic" w:hAnsi="Century Gothic"/>
          <w:bCs/>
          <w:sz w:val="28"/>
          <w:szCs w:val="28"/>
          <w:u w:color="0000ED"/>
        </w:rPr>
        <w:t xml:space="preserve">both empty 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to be used with counters </w:t>
      </w:r>
      <w:r w:rsidR="00831989" w:rsidRPr="00831989">
        <w:rPr>
          <w:rFonts w:ascii="Century Gothic" w:hAnsi="Century Gothic"/>
          <w:bCs/>
          <w:sz w:val="28"/>
          <w:szCs w:val="28"/>
          <w:u w:color="0000ED"/>
        </w:rPr>
        <w:t xml:space="preserve">and 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paper ten frames </w:t>
      </w:r>
      <w:r w:rsidR="00831989" w:rsidRPr="00831989">
        <w:rPr>
          <w:rFonts w:ascii="Century Gothic" w:hAnsi="Century Gothic"/>
          <w:bCs/>
          <w:sz w:val="28"/>
          <w:szCs w:val="28"/>
          <w:u w:color="0000ED"/>
        </w:rPr>
        <w:t>ones with dots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 that can be used represent the different addends</w:t>
      </w:r>
    </w:p>
    <w:p w14:paraId="25B503F1" w14:textId="03D806E6" w:rsidR="00A879FA" w:rsidRPr="00A879FA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proofErr w:type="spellStart"/>
      <w:r w:rsidRPr="00A879FA">
        <w:rPr>
          <w:rFonts w:ascii="Century Gothic" w:hAnsi="Century Gothic"/>
          <w:bCs/>
          <w:sz w:val="28"/>
          <w:szCs w:val="28"/>
          <w:u w:color="0000ED"/>
        </w:rPr>
        <w:t>unifix</w:t>
      </w:r>
      <w:proofErr w:type="spellEnd"/>
      <w:r w:rsidRPr="00A879FA">
        <w:rPr>
          <w:rFonts w:ascii="Century Gothic" w:hAnsi="Century Gothic"/>
          <w:bCs/>
          <w:sz w:val="28"/>
          <w:szCs w:val="28"/>
          <w:u w:color="0000ED"/>
        </w:rPr>
        <w:t xml:space="preserve"> cubes </w:t>
      </w:r>
    </w:p>
    <w:p w14:paraId="21584E0A" w14:textId="6E602559" w:rsidR="00A879FA" w:rsidRPr="00A879FA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 w:rsidRPr="00A879FA">
        <w:rPr>
          <w:rFonts w:ascii="Century Gothic" w:hAnsi="Century Gothic"/>
          <w:bCs/>
          <w:sz w:val="28"/>
          <w:szCs w:val="28"/>
          <w:u w:color="0000ED"/>
        </w:rPr>
        <w:t>c</w:t>
      </w:r>
      <w:r>
        <w:rPr>
          <w:rFonts w:ascii="Century Gothic" w:hAnsi="Century Gothic"/>
          <w:bCs/>
          <w:sz w:val="28"/>
          <w:szCs w:val="28"/>
          <w:u w:color="0000ED"/>
        </w:rPr>
        <w:t>ounters all the sam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e </w:t>
      </w:r>
      <w:proofErr w:type="spellStart"/>
      <w:r w:rsidR="00427422">
        <w:rPr>
          <w:rFonts w:ascii="Century Gothic" w:hAnsi="Century Gothic"/>
          <w:bCs/>
          <w:sz w:val="28"/>
          <w:szCs w:val="28"/>
          <w:u w:color="0000ED"/>
        </w:rPr>
        <w:t>colour</w:t>
      </w:r>
      <w:proofErr w:type="spellEnd"/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 (e.g., pebbles</w:t>
      </w:r>
      <w:r>
        <w:rPr>
          <w:rFonts w:ascii="Century Gothic" w:hAnsi="Century Gothic"/>
          <w:bCs/>
          <w:sz w:val="28"/>
          <w:szCs w:val="28"/>
          <w:u w:color="0000ED"/>
        </w:rPr>
        <w:t>)</w:t>
      </w:r>
    </w:p>
    <w:p w14:paraId="4C3F83DE" w14:textId="6D4C8EE6" w:rsidR="00A879FA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>
        <w:rPr>
          <w:rFonts w:ascii="Century Gothic" w:hAnsi="Century Gothic"/>
          <w:bCs/>
          <w:sz w:val="28"/>
          <w:szCs w:val="28"/>
          <w:u w:color="0000ED"/>
        </w:rPr>
        <w:t>numbers (e.g., wooden, plastic, dice)</w:t>
      </w:r>
    </w:p>
    <w:p w14:paraId="2047E213" w14:textId="53683560" w:rsidR="00E23758" w:rsidRPr="00A879FA" w:rsidRDefault="00E23758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>
        <w:rPr>
          <w:rFonts w:ascii="Century Gothic" w:hAnsi="Century Gothic"/>
          <w:bCs/>
          <w:sz w:val="28"/>
          <w:szCs w:val="28"/>
          <w:u w:color="0000ED"/>
        </w:rPr>
        <w:t>number lines with and without numbers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 – e.g., open number lines</w:t>
      </w:r>
    </w:p>
    <w:p w14:paraId="486EFFDE" w14:textId="43027221" w:rsidR="00226B3F" w:rsidRDefault="00A879FA" w:rsidP="00C86C0B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>
        <w:rPr>
          <w:rFonts w:ascii="Century Gothic" w:hAnsi="Century Gothic"/>
          <w:bCs/>
          <w:sz w:val="28"/>
          <w:szCs w:val="28"/>
          <w:u w:color="0000ED"/>
        </w:rPr>
        <w:t>paper</w:t>
      </w:r>
      <w:r w:rsidR="000813DE">
        <w:rPr>
          <w:rFonts w:ascii="Century Gothic" w:hAnsi="Century Gothic"/>
          <w:bCs/>
          <w:sz w:val="28"/>
          <w:szCs w:val="28"/>
          <w:u w:color="0000ED"/>
        </w:rPr>
        <w:t>, crayons</w:t>
      </w:r>
      <w:r>
        <w:rPr>
          <w:rFonts w:ascii="Century Gothic" w:hAnsi="Century Gothic"/>
          <w:bCs/>
          <w:sz w:val="28"/>
          <w:szCs w:val="28"/>
          <w:u w:color="0000ED"/>
        </w:rPr>
        <w:t xml:space="preserve"> and pencils </w:t>
      </w:r>
    </w:p>
    <w:p w14:paraId="19D8CD39" w14:textId="77777777" w:rsidR="00A34A97" w:rsidRDefault="00A34A97" w:rsidP="00E23758">
      <w:pPr>
        <w:pStyle w:val="Default"/>
        <w:ind w:left="720"/>
        <w:rPr>
          <w:rFonts w:ascii="Century Gothic" w:hAnsi="Century Gothic"/>
          <w:bCs/>
          <w:sz w:val="28"/>
          <w:szCs w:val="28"/>
          <w:u w:color="0000ED"/>
        </w:rPr>
      </w:pPr>
    </w:p>
    <w:p w14:paraId="3663E2B1" w14:textId="77777777" w:rsidR="000813DE" w:rsidRPr="00C86C0B" w:rsidRDefault="000813DE" w:rsidP="00E23758">
      <w:pPr>
        <w:pStyle w:val="Default"/>
        <w:ind w:left="720"/>
        <w:rPr>
          <w:rFonts w:ascii="Century Gothic" w:hAnsi="Century Gothic"/>
          <w:bCs/>
          <w:sz w:val="28"/>
          <w:szCs w:val="28"/>
          <w:u w:color="0000ED"/>
        </w:rPr>
      </w:pPr>
    </w:p>
    <w:p w14:paraId="6BA6D9F9" w14:textId="5FD4741F" w:rsidR="00A879FA" w:rsidRPr="00793AD8" w:rsidRDefault="00793AD8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Guiding questions</w:t>
      </w:r>
      <w:r w:rsidR="008031C6">
        <w:rPr>
          <w:rFonts w:ascii="Century Gothic" w:hAnsi="Century Gothic"/>
          <w:b/>
          <w:sz w:val="28"/>
          <w:szCs w:val="28"/>
          <w:u w:color="0000ED"/>
        </w:rPr>
        <w:t xml:space="preserve"> for the teacher</w:t>
      </w:r>
      <w:r w:rsidR="00427422">
        <w:rPr>
          <w:rFonts w:ascii="Century Gothic" w:hAnsi="Century Gothic"/>
          <w:b/>
          <w:sz w:val="28"/>
          <w:szCs w:val="28"/>
          <w:u w:color="0000ED"/>
        </w:rPr>
        <w:t xml:space="preserve"> to consider</w:t>
      </w:r>
      <w:r w:rsidR="00A879FA">
        <w:rPr>
          <w:rFonts w:ascii="Century Gothic" w:hAnsi="Century Gothic"/>
          <w:b/>
          <w:sz w:val="28"/>
          <w:szCs w:val="28"/>
          <w:u w:color="0000ED"/>
        </w:rPr>
        <w:t xml:space="preserve">: </w:t>
      </w:r>
    </w:p>
    <w:p w14:paraId="5F77BEFB" w14:textId="77777777" w:rsidR="000115EA" w:rsidRDefault="00FF1020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How are students engaging in the problem </w:t>
      </w:r>
      <w:r w:rsidR="00C86C0B">
        <w:rPr>
          <w:rFonts w:ascii="Century Gothic" w:hAnsi="Century Gothic"/>
          <w:sz w:val="28"/>
          <w:szCs w:val="28"/>
        </w:rPr>
        <w:t xml:space="preserve">solving? </w:t>
      </w:r>
    </w:p>
    <w:p w14:paraId="6A1CBF5E" w14:textId="77777777" w:rsidR="000115EA" w:rsidRDefault="000115EA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do they notice? What do they wonder?</w:t>
      </w:r>
    </w:p>
    <w:p w14:paraId="528D1332" w14:textId="50EEAF65" w:rsidR="008031C6" w:rsidRDefault="000115EA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Are the studen</w:t>
      </w:r>
      <w:r w:rsidR="008031C6">
        <w:rPr>
          <w:rFonts w:ascii="Century Gothic" w:hAnsi="Century Gothic"/>
          <w:sz w:val="28"/>
          <w:szCs w:val="28"/>
        </w:rPr>
        <w:t>ts able to ask questions?</w:t>
      </w:r>
    </w:p>
    <w:p w14:paraId="39B61570" w14:textId="13C88043" w:rsidR="00FF1020" w:rsidRDefault="008031C6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Once the students engage with problem, are they able to mathematically model the </w:t>
      </w:r>
      <w:r w:rsidR="00C86C0B">
        <w:rPr>
          <w:rFonts w:ascii="Century Gothic" w:hAnsi="Century Gothic"/>
          <w:sz w:val="28"/>
          <w:szCs w:val="28"/>
        </w:rPr>
        <w:t>situation?</w:t>
      </w:r>
    </w:p>
    <w:p w14:paraId="062A71F8" w14:textId="5840727B" w:rsidR="008031C6" w:rsidRDefault="008031C6" w:rsidP="00FF1020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tools/model to they select to </w:t>
      </w:r>
      <w:r w:rsidR="00793AD8">
        <w:rPr>
          <w:rFonts w:ascii="Century Gothic" w:hAnsi="Century Gothic"/>
          <w:sz w:val="28"/>
          <w:szCs w:val="28"/>
        </w:rPr>
        <w:t>represent the</w:t>
      </w:r>
      <w:r w:rsidR="00E23758">
        <w:rPr>
          <w:rFonts w:ascii="Century Gothic" w:hAnsi="Century Gothic"/>
          <w:sz w:val="28"/>
          <w:szCs w:val="28"/>
        </w:rPr>
        <w:t xml:space="preserve"> question</w:t>
      </w:r>
      <w:r w:rsidR="00793AD8">
        <w:rPr>
          <w:rFonts w:ascii="Century Gothic" w:hAnsi="Century Gothic"/>
          <w:sz w:val="28"/>
          <w:szCs w:val="28"/>
        </w:rPr>
        <w:t xml:space="preserve">? </w:t>
      </w:r>
      <w:r>
        <w:rPr>
          <w:rFonts w:ascii="Century Gothic" w:hAnsi="Century Gothic"/>
          <w:sz w:val="28"/>
          <w:szCs w:val="28"/>
        </w:rPr>
        <w:t>(e.g. ten frames, number lines, hundred’s chart, pictures, counters, equations)</w:t>
      </w:r>
    </w:p>
    <w:p w14:paraId="036A9FCC" w14:textId="76C53DD8" w:rsidR="00C86C0B" w:rsidRDefault="00C86C0B" w:rsidP="00FF1020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 they use labels to help communicate ideas?</w:t>
      </w:r>
    </w:p>
    <w:p w14:paraId="7C4F7FDE" w14:textId="353B267B" w:rsidR="00C86C0B" w:rsidRDefault="008031C6" w:rsidP="008031C6">
      <w:pPr>
        <w:pStyle w:val="Default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Are the students</w:t>
      </w:r>
      <w:r w:rsidR="00C86C0B">
        <w:rPr>
          <w:rFonts w:ascii="Century Gothic" w:hAnsi="Century Gothic"/>
          <w:sz w:val="28"/>
          <w:szCs w:val="28"/>
        </w:rPr>
        <w:t xml:space="preserve"> able to orally explain their thinking? </w:t>
      </w:r>
    </w:p>
    <w:p w14:paraId="394017E0" w14:textId="7AD7A23A" w:rsidR="008031C6" w:rsidRDefault="008031C6" w:rsidP="008031C6">
      <w:pPr>
        <w:pStyle w:val="Default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When different strategies have been shared, are students able to make connections between similar strategies and the representations used? </w:t>
      </w:r>
    </w:p>
    <w:p w14:paraId="51E978FB" w14:textId="77777777" w:rsidR="00A34A97" w:rsidRDefault="00A34A97" w:rsidP="00C86C0B">
      <w:pPr>
        <w:pStyle w:val="Default"/>
        <w:rPr>
          <w:rFonts w:ascii="Century Gothic" w:hAnsi="Century Gothic"/>
          <w:b/>
          <w:sz w:val="28"/>
          <w:szCs w:val="28"/>
          <w:u w:val="single"/>
        </w:rPr>
      </w:pPr>
    </w:p>
    <w:p w14:paraId="372F2B8D" w14:textId="27A69292" w:rsidR="0016524F" w:rsidRPr="0016524F" w:rsidRDefault="0016524F" w:rsidP="00C86C0B">
      <w:pPr>
        <w:pStyle w:val="Default"/>
        <w:rPr>
          <w:rFonts w:ascii="Century Gothic" w:hAnsi="Century Gothic"/>
          <w:b/>
          <w:sz w:val="28"/>
          <w:szCs w:val="28"/>
          <w:u w:val="single"/>
        </w:rPr>
      </w:pPr>
      <w:r w:rsidRPr="0016524F">
        <w:rPr>
          <w:rFonts w:ascii="Century Gothic" w:hAnsi="Century Gothic"/>
          <w:b/>
          <w:sz w:val="28"/>
          <w:szCs w:val="28"/>
          <w:u w:val="single"/>
        </w:rPr>
        <w:lastRenderedPageBreak/>
        <w:t>What STRATEGIES are being used?</w:t>
      </w:r>
    </w:p>
    <w:p w14:paraId="4C1CEEF9" w14:textId="3C51B66B" w:rsidR="00793AD8" w:rsidRDefault="0016524F" w:rsidP="0016524F">
      <w:pPr>
        <w:pStyle w:val="Defaul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Make note of who uses which strategy and take pictures or video so that these can be shared with the class as a whole. </w:t>
      </w:r>
    </w:p>
    <w:p w14:paraId="3FE89540" w14:textId="77777777" w:rsidR="004816DE" w:rsidRDefault="004816DE" w:rsidP="004816DE">
      <w:pPr>
        <w:pStyle w:val="Default"/>
        <w:ind w:left="2160"/>
        <w:rPr>
          <w:rFonts w:ascii="Century Gothic" w:hAnsi="Century Gothic"/>
          <w:sz w:val="28"/>
          <w:szCs w:val="28"/>
        </w:rPr>
      </w:pPr>
    </w:p>
    <w:p w14:paraId="1463994F" w14:textId="249E700A" w:rsidR="0016524F" w:rsidRDefault="0016524F" w:rsidP="00793AD8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Who </w:t>
      </w:r>
      <w:r w:rsidR="008E7FFA">
        <w:rPr>
          <w:rFonts w:ascii="Century Gothic" w:hAnsi="Century Gothic"/>
          <w:b/>
          <w:sz w:val="28"/>
          <w:szCs w:val="28"/>
        </w:rPr>
        <w:t>added up</w:t>
      </w:r>
      <w:r>
        <w:rPr>
          <w:rFonts w:ascii="Century Gothic" w:hAnsi="Century Gothic"/>
          <w:sz w:val="28"/>
          <w:szCs w:val="28"/>
        </w:rPr>
        <w:t>?</w:t>
      </w:r>
    </w:p>
    <w:p w14:paraId="328A515C" w14:textId="77777777" w:rsidR="00152D1B" w:rsidRDefault="00152D1B" w:rsidP="0016524F">
      <w:pPr>
        <w:pStyle w:val="Default"/>
        <w:numPr>
          <w:ilvl w:val="2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Did the student add up by ones?</w:t>
      </w:r>
    </w:p>
    <w:p w14:paraId="2C7F0997" w14:textId="77777777" w:rsidR="00152D1B" w:rsidRDefault="00152D1B" w:rsidP="0016524F">
      <w:pPr>
        <w:pStyle w:val="Default"/>
        <w:numPr>
          <w:ilvl w:val="2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Or add up in larger chunks?</w:t>
      </w:r>
    </w:p>
    <w:p w14:paraId="4B107013" w14:textId="57C11C14" w:rsidR="00141856" w:rsidRDefault="002B3517" w:rsidP="0016524F">
      <w:pPr>
        <w:pStyle w:val="Default"/>
        <w:numPr>
          <w:ilvl w:val="2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Added 4 to get to 1</w:t>
      </w:r>
      <w:r w:rsidR="009166BF">
        <w:rPr>
          <w:rFonts w:ascii="Century Gothic" w:hAnsi="Century Gothic"/>
          <w:sz w:val="28"/>
          <w:szCs w:val="28"/>
        </w:rPr>
        <w:t>0</w:t>
      </w:r>
      <w:r w:rsidR="00141856">
        <w:rPr>
          <w:rFonts w:ascii="Century Gothic" w:hAnsi="Century Gothic"/>
          <w:sz w:val="28"/>
          <w:szCs w:val="28"/>
        </w:rPr>
        <w:t xml:space="preserve"> and added 1 more?</w:t>
      </w:r>
    </w:p>
    <w:p w14:paraId="76AE98CD" w14:textId="572C33F5" w:rsidR="00141856" w:rsidRDefault="002B3517" w:rsidP="0016524F">
      <w:pPr>
        <w:pStyle w:val="Default"/>
        <w:numPr>
          <w:ilvl w:val="2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Uses a known fact (e.g., 5 + 6 = 1</w:t>
      </w:r>
      <w:r w:rsidR="00141856">
        <w:rPr>
          <w:rFonts w:ascii="Century Gothic" w:hAnsi="Century Gothic"/>
          <w:sz w:val="28"/>
          <w:szCs w:val="28"/>
        </w:rPr>
        <w:t>1)?</w:t>
      </w:r>
    </w:p>
    <w:p w14:paraId="3B924684" w14:textId="77777777" w:rsidR="00141856" w:rsidRDefault="00141856" w:rsidP="002064AF">
      <w:pPr>
        <w:pStyle w:val="Default"/>
        <w:rPr>
          <w:rFonts w:ascii="Century Gothic" w:hAnsi="Century Gothic"/>
          <w:sz w:val="28"/>
          <w:szCs w:val="28"/>
        </w:rPr>
      </w:pPr>
    </w:p>
    <w:p w14:paraId="47BAFD1E" w14:textId="41EDCAE6" w:rsidR="0016524F" w:rsidRPr="00141856" w:rsidRDefault="0016524F" w:rsidP="0016524F">
      <w:pPr>
        <w:pStyle w:val="Default"/>
        <w:numPr>
          <w:ilvl w:val="1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Who</w:t>
      </w:r>
      <w:r w:rsidR="00141856">
        <w:rPr>
          <w:rFonts w:ascii="Century Gothic" w:hAnsi="Century Gothic"/>
          <w:b/>
          <w:sz w:val="28"/>
          <w:szCs w:val="28"/>
        </w:rPr>
        <w:t xml:space="preserve"> counted back (also known as removal)</w:t>
      </w:r>
      <w:r>
        <w:rPr>
          <w:rFonts w:ascii="Century Gothic" w:hAnsi="Century Gothic"/>
          <w:sz w:val="28"/>
          <w:szCs w:val="28"/>
        </w:rPr>
        <w:t>?</w:t>
      </w:r>
      <w:r w:rsidR="00D95BF8">
        <w:rPr>
          <w:rFonts w:ascii="Century Gothic" w:hAnsi="Century Gothic"/>
          <w:sz w:val="28"/>
          <w:szCs w:val="28"/>
        </w:rPr>
        <w:t xml:space="preserve"> </w:t>
      </w:r>
    </w:p>
    <w:p w14:paraId="07158228" w14:textId="28D2BB5D" w:rsidR="00141856" w:rsidRPr="00141856" w:rsidRDefault="00141856" w:rsidP="00141856">
      <w:pPr>
        <w:pStyle w:val="Default"/>
        <w:numPr>
          <w:ilvl w:val="2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Who counted back by ones?</w:t>
      </w:r>
    </w:p>
    <w:p w14:paraId="1EA1B2E4" w14:textId="3C58A467" w:rsidR="00141856" w:rsidRPr="00141856" w:rsidRDefault="00141856" w:rsidP="00141856">
      <w:pPr>
        <w:pStyle w:val="Default"/>
        <w:numPr>
          <w:ilvl w:val="2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Who counted back in chunks?</w:t>
      </w:r>
    </w:p>
    <w:p w14:paraId="60415A47" w14:textId="77777777" w:rsidR="0016524F" w:rsidRDefault="0016524F" w:rsidP="0016524F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6CA589CA" w14:textId="541DD5C3" w:rsidR="00A879FA" w:rsidRPr="000E18C1" w:rsidRDefault="002F7454" w:rsidP="00A879FA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  <w:r w:rsidRPr="00226B3F">
        <w:rPr>
          <w:rFonts w:ascii="Century Gothic" w:hAnsi="Century Gothic"/>
          <w:b/>
          <w:bCs/>
          <w:sz w:val="36"/>
          <w:szCs w:val="36"/>
          <w:u w:color="0000ED"/>
        </w:rPr>
        <w:t>ACT THREE:</w:t>
      </w:r>
    </w:p>
    <w:p w14:paraId="4CC5705F" w14:textId="1605F401" w:rsidR="002F7454" w:rsidRPr="000E18C1" w:rsidRDefault="00793AD8" w:rsidP="00A879FA">
      <w:pPr>
        <w:pStyle w:val="Default"/>
        <w:rPr>
          <w:rFonts w:ascii="Century Gothic" w:hAnsi="Century Gothic"/>
          <w:sz w:val="28"/>
          <w:szCs w:val="28"/>
          <w:u w:color="0000ED"/>
        </w:rPr>
      </w:pPr>
      <w:r w:rsidRPr="000E18C1">
        <w:rPr>
          <w:rFonts w:ascii="Century Gothic" w:hAnsi="Century Gothic"/>
          <w:sz w:val="28"/>
          <w:szCs w:val="28"/>
          <w:u w:color="0000ED"/>
        </w:rPr>
        <w:t xml:space="preserve">Gather the students </w:t>
      </w:r>
      <w:r w:rsidR="004F6403" w:rsidRPr="000E18C1">
        <w:rPr>
          <w:rFonts w:ascii="Century Gothic" w:hAnsi="Century Gothic"/>
          <w:sz w:val="28"/>
          <w:szCs w:val="28"/>
          <w:u w:color="0000ED"/>
        </w:rPr>
        <w:t>as a whole class and</w:t>
      </w:r>
      <w:r w:rsidR="00732817" w:rsidRPr="000E18C1">
        <w:rPr>
          <w:rFonts w:ascii="Century Gothic" w:hAnsi="Century Gothic"/>
          <w:sz w:val="28"/>
          <w:szCs w:val="28"/>
          <w:u w:color="0000ED"/>
        </w:rPr>
        <w:t xml:space="preserve"> share photos and videos taken via the projector with the class. Ask students to orally explain</w:t>
      </w:r>
      <w:r w:rsidRPr="000E18C1">
        <w:rPr>
          <w:rFonts w:ascii="Century Gothic" w:hAnsi="Century Gothic"/>
          <w:sz w:val="28"/>
          <w:szCs w:val="28"/>
          <w:u w:color="0000ED"/>
        </w:rPr>
        <w:t xml:space="preserve"> the strategies they used.</w:t>
      </w:r>
      <w:r w:rsidR="00C86C0B" w:rsidRPr="000E18C1">
        <w:rPr>
          <w:rFonts w:ascii="Century Gothic" w:hAnsi="Century Gothic"/>
          <w:sz w:val="28"/>
          <w:szCs w:val="28"/>
          <w:u w:color="0000ED"/>
        </w:rPr>
        <w:t xml:space="preserve"> Highlight, c</w:t>
      </w:r>
      <w:r w:rsidR="002F7454" w:rsidRPr="000E18C1">
        <w:rPr>
          <w:rFonts w:ascii="Century Gothic" w:hAnsi="Century Gothic"/>
          <w:sz w:val="28"/>
          <w:szCs w:val="28"/>
          <w:u w:color="0000ED"/>
        </w:rPr>
        <w:t>ompare and connect the strategies students used.</w:t>
      </w:r>
    </w:p>
    <w:p w14:paraId="4D74D509" w14:textId="77777777" w:rsidR="002F7454" w:rsidRDefault="002F7454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7F65F062" w14:textId="7FE41924" w:rsidR="00A879FA" w:rsidRDefault="00A879FA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Sharing</w:t>
      </w:r>
    </w:p>
    <w:p w14:paraId="2064E310" w14:textId="4B8C65FD" w:rsidR="00793AD8" w:rsidRPr="0016524F" w:rsidRDefault="00793AD8" w:rsidP="002F5D24">
      <w:pPr>
        <w:pStyle w:val="Default"/>
        <w:numPr>
          <w:ilvl w:val="0"/>
          <w:numId w:val="8"/>
        </w:numPr>
        <w:rPr>
          <w:rFonts w:ascii="Century Gothic" w:hAnsi="Century Gothic"/>
          <w:sz w:val="28"/>
          <w:szCs w:val="28"/>
          <w:u w:color="0000ED"/>
        </w:rPr>
      </w:pPr>
      <w:r w:rsidRPr="0016524F">
        <w:rPr>
          <w:rFonts w:ascii="Century Gothic" w:hAnsi="Century Gothic"/>
          <w:sz w:val="28"/>
          <w:szCs w:val="28"/>
          <w:u w:color="0000ED"/>
        </w:rPr>
        <w:t>B</w:t>
      </w:r>
      <w:r w:rsidR="00A879FA" w:rsidRPr="0016524F">
        <w:rPr>
          <w:rFonts w:ascii="Century Gothic" w:hAnsi="Century Gothic"/>
          <w:sz w:val="28"/>
          <w:szCs w:val="28"/>
          <w:u w:color="0000ED"/>
        </w:rPr>
        <w:t>uild a class anchor chart with the different strategies students used.</w:t>
      </w:r>
      <w:r w:rsidR="00141856">
        <w:rPr>
          <w:rFonts w:ascii="Century Gothic" w:hAnsi="Century Gothic"/>
          <w:sz w:val="28"/>
          <w:szCs w:val="28"/>
          <w:u w:color="0000ED"/>
        </w:rPr>
        <w:t xml:space="preserve"> Represent strategies using equations, the hundreds chart, and an open number line model. </w:t>
      </w:r>
      <w:r w:rsidR="00A879FA" w:rsidRPr="0016524F">
        <w:rPr>
          <w:rFonts w:ascii="Century Gothic" w:hAnsi="Century Gothic"/>
          <w:sz w:val="28"/>
          <w:szCs w:val="28"/>
          <w:u w:color="0000ED"/>
        </w:rPr>
        <w:t xml:space="preserve"> </w:t>
      </w:r>
      <w:r w:rsidR="00141856">
        <w:rPr>
          <w:rFonts w:ascii="Century Gothic" w:hAnsi="Century Gothic"/>
          <w:sz w:val="28"/>
          <w:szCs w:val="28"/>
          <w:u w:color="0000ED"/>
        </w:rPr>
        <w:t>When using the hundred’s chart, see if students know the most efficient way to count back ten (e.g., go up one row)</w:t>
      </w:r>
    </w:p>
    <w:p w14:paraId="00714DAB" w14:textId="50A363DB" w:rsidR="00793AD8" w:rsidRDefault="00793AD8" w:rsidP="00793AD8">
      <w:pPr>
        <w:pStyle w:val="Default"/>
        <w:rPr>
          <w:rFonts w:ascii="Century Gothic" w:hAnsi="Century Gothic"/>
          <w:sz w:val="28"/>
          <w:szCs w:val="28"/>
          <w:u w:color="0000ED"/>
        </w:rPr>
      </w:pPr>
    </w:p>
    <w:p w14:paraId="190E0852" w14:textId="7FA4109A" w:rsidR="00793AD8" w:rsidRPr="00793AD8" w:rsidRDefault="00793AD8" w:rsidP="00793AD8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 w:rsidRPr="00793AD8">
        <w:rPr>
          <w:rFonts w:ascii="Century Gothic" w:hAnsi="Century Gothic"/>
          <w:b/>
          <w:sz w:val="28"/>
          <w:szCs w:val="28"/>
          <w:u w:color="0000ED"/>
        </w:rPr>
        <w:t xml:space="preserve">REVEAL </w:t>
      </w:r>
      <w:r>
        <w:rPr>
          <w:rFonts w:ascii="Century Gothic" w:hAnsi="Century Gothic"/>
          <w:b/>
          <w:sz w:val="28"/>
          <w:szCs w:val="28"/>
          <w:u w:color="0000ED"/>
        </w:rPr>
        <w:t>the answer!</w:t>
      </w:r>
      <w:r w:rsidR="000E18C1">
        <w:rPr>
          <w:rFonts w:ascii="Century Gothic" w:hAnsi="Century Gothic"/>
          <w:b/>
          <w:sz w:val="28"/>
          <w:szCs w:val="28"/>
          <w:u w:color="0000ED"/>
        </w:rPr>
        <w:t xml:space="preserve"> – ACT THREE</w:t>
      </w:r>
    </w:p>
    <w:p w14:paraId="0642FC57" w14:textId="77777777" w:rsidR="0016524F" w:rsidRDefault="0016524F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</w:p>
    <w:p w14:paraId="4F06D319" w14:textId="5A019783" w:rsidR="002F7454" w:rsidRDefault="002F7454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  <w:r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Summarize the learning:</w:t>
      </w:r>
    </w:p>
    <w:p w14:paraId="4FE124BE" w14:textId="77777777" w:rsidR="000813DE" w:rsidRDefault="000813DE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</w:p>
    <w:p w14:paraId="1E61263A" w14:textId="4600564C" w:rsidR="00096402" w:rsidRPr="008F5102" w:rsidRDefault="002F7454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  <w:r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Self-R</w:t>
      </w:r>
      <w:r w:rsidR="00096402" w:rsidRPr="008F5102"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eflection:</w:t>
      </w:r>
    </w:p>
    <w:p w14:paraId="100452C5" w14:textId="77777777" w:rsidR="00C7034A" w:rsidRPr="008F5102" w:rsidRDefault="007C1446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 xml:space="preserve">Strengths: What worked (What strategies did you use to work toward a solution)? </w:t>
      </w:r>
    </w:p>
    <w:p w14:paraId="10E7FEED" w14:textId="77777777" w:rsidR="00C7034A" w:rsidRPr="008F5102" w:rsidRDefault="007C1446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 xml:space="preserve">Stretches: What was difficult? </w:t>
      </w:r>
    </w:p>
    <w:p w14:paraId="2F2B75C8" w14:textId="663D2CED" w:rsidR="00C7034A" w:rsidRPr="008F5102" w:rsidRDefault="007C1446">
      <w:pPr>
        <w:pStyle w:val="Default"/>
        <w:rPr>
          <w:rFonts w:ascii="Century Gothic" w:hAnsi="Century Gothic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>Next steps: What would you do differently next time?</w:t>
      </w:r>
      <w:r w:rsidR="00793AD8">
        <w:rPr>
          <w:rFonts w:ascii="Century Gothic" w:hAnsi="Century Gothic"/>
          <w:sz w:val="28"/>
          <w:szCs w:val="28"/>
          <w:u w:color="0000ED"/>
        </w:rPr>
        <w:t xml:space="preserve"> Was anyone inspired by someone else’s strategy? </w:t>
      </w:r>
    </w:p>
    <w:p w14:paraId="31524F86" w14:textId="77777777" w:rsidR="005337ED" w:rsidRPr="00226B3F" w:rsidRDefault="005337ED">
      <w:pPr>
        <w:pStyle w:val="Default"/>
        <w:rPr>
          <w:rFonts w:ascii="Century Gothic" w:hAnsi="Century Gothic"/>
          <w:sz w:val="24"/>
          <w:szCs w:val="24"/>
          <w:u w:color="0000ED"/>
        </w:rPr>
      </w:pPr>
    </w:p>
    <w:p w14:paraId="3DC1A7AA" w14:textId="77777777" w:rsidR="005337ED" w:rsidRPr="00226B3F" w:rsidRDefault="008F5102">
      <w:pPr>
        <w:pStyle w:val="Default"/>
        <w:rPr>
          <w:rFonts w:ascii="Century Gothic" w:hAnsi="Century Gothic"/>
          <w:b/>
          <w:sz w:val="32"/>
          <w:szCs w:val="32"/>
          <w:u w:color="0000ED"/>
        </w:rPr>
      </w:pPr>
      <w:r>
        <w:rPr>
          <w:rFonts w:ascii="Century Gothic" w:hAnsi="Century Gothic"/>
          <w:b/>
          <w:sz w:val="32"/>
          <w:szCs w:val="32"/>
          <w:u w:color="0000ED"/>
        </w:rPr>
        <w:t>Moving Forward</w:t>
      </w:r>
      <w:r w:rsidR="005337ED" w:rsidRPr="00226B3F">
        <w:rPr>
          <w:rFonts w:ascii="Century Gothic" w:hAnsi="Century Gothic"/>
          <w:b/>
          <w:sz w:val="32"/>
          <w:szCs w:val="32"/>
          <w:u w:color="0000ED"/>
        </w:rPr>
        <w:t>:</w:t>
      </w:r>
    </w:p>
    <w:p w14:paraId="6810EA70" w14:textId="6BB80387" w:rsidR="00096402" w:rsidRPr="0016524F" w:rsidRDefault="008F5102" w:rsidP="0016524F">
      <w:pPr>
        <w:pStyle w:val="Default"/>
        <w:rPr>
          <w:rFonts w:ascii="Century Gothic" w:hAnsi="Century Gothic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>Continue to explore different</w:t>
      </w:r>
      <w:r w:rsidR="004F6403">
        <w:rPr>
          <w:rFonts w:ascii="Century Gothic" w:hAnsi="Century Gothic"/>
          <w:sz w:val="28"/>
          <w:szCs w:val="28"/>
          <w:u w:color="0000ED"/>
        </w:rPr>
        <w:t xml:space="preserve"> </w:t>
      </w:r>
      <w:r w:rsidR="00A34A97">
        <w:rPr>
          <w:rFonts w:ascii="Century Gothic" w:hAnsi="Century Gothic"/>
          <w:sz w:val="28"/>
          <w:szCs w:val="28"/>
          <w:u w:color="0000ED"/>
        </w:rPr>
        <w:t>combinations of quantities to 1</w:t>
      </w:r>
      <w:r w:rsidR="00141856">
        <w:rPr>
          <w:rFonts w:ascii="Century Gothic" w:hAnsi="Century Gothic"/>
          <w:sz w:val="28"/>
          <w:szCs w:val="28"/>
          <w:u w:color="0000ED"/>
        </w:rPr>
        <w:t>0</w:t>
      </w:r>
      <w:r w:rsidRPr="008F5102">
        <w:rPr>
          <w:rFonts w:ascii="Century Gothic" w:hAnsi="Century Gothic"/>
          <w:sz w:val="28"/>
          <w:szCs w:val="28"/>
          <w:u w:color="0000ED"/>
        </w:rPr>
        <w:t xml:space="preserve">. </w:t>
      </w:r>
    </w:p>
    <w:sectPr w:rsidR="00096402" w:rsidRPr="0016524F" w:rsidSect="00096402">
      <w:headerReference w:type="default" r:id="rId8"/>
      <w:pgSz w:w="12240" w:h="15840"/>
      <w:pgMar w:top="1077" w:right="720" w:bottom="907" w:left="1304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3DF6" w14:textId="77777777" w:rsidR="007E7765" w:rsidRDefault="007E7765">
      <w:r>
        <w:separator/>
      </w:r>
    </w:p>
  </w:endnote>
  <w:endnote w:type="continuationSeparator" w:id="0">
    <w:p w14:paraId="79183271" w14:textId="77777777" w:rsidR="007E7765" w:rsidRDefault="007E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0EAA2" w14:textId="77777777" w:rsidR="007E7765" w:rsidRDefault="007E7765">
      <w:r>
        <w:separator/>
      </w:r>
    </w:p>
  </w:footnote>
  <w:footnote w:type="continuationSeparator" w:id="0">
    <w:p w14:paraId="04895291" w14:textId="77777777" w:rsidR="007E7765" w:rsidRDefault="007E7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94CC" w14:textId="77777777" w:rsidR="00C7034A" w:rsidRDefault="00C7034A">
    <w:pPr>
      <w:pStyle w:val="HeaderFooter"/>
      <w:tabs>
        <w:tab w:val="clear" w:pos="902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9CD"/>
    <w:multiLevelType w:val="hybridMultilevel"/>
    <w:tmpl w:val="E956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1F8A"/>
    <w:multiLevelType w:val="hybridMultilevel"/>
    <w:tmpl w:val="4324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0622D"/>
    <w:multiLevelType w:val="hybridMultilevel"/>
    <w:tmpl w:val="5F3E31EE"/>
    <w:lvl w:ilvl="0" w:tplc="D5F0FFD8">
      <w:start w:val="1"/>
      <w:numFmt w:val="bullet"/>
      <w:lvlText w:val="•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D608F6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43408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4079CE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86B15C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F64A48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C4528A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5E9F88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C1AC0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C63F71"/>
    <w:multiLevelType w:val="hybridMultilevel"/>
    <w:tmpl w:val="3110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B3"/>
    <w:multiLevelType w:val="hybridMultilevel"/>
    <w:tmpl w:val="3570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C2C0C"/>
    <w:multiLevelType w:val="hybridMultilevel"/>
    <w:tmpl w:val="14D0C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C738F"/>
    <w:multiLevelType w:val="hybridMultilevel"/>
    <w:tmpl w:val="E6D4E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66503F"/>
    <w:multiLevelType w:val="hybridMultilevel"/>
    <w:tmpl w:val="6DD0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D605E"/>
    <w:multiLevelType w:val="hybridMultilevel"/>
    <w:tmpl w:val="97F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D073B"/>
    <w:multiLevelType w:val="hybridMultilevel"/>
    <w:tmpl w:val="1BDA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C6DC6"/>
    <w:multiLevelType w:val="hybridMultilevel"/>
    <w:tmpl w:val="0DC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34A"/>
    <w:rsid w:val="000115EA"/>
    <w:rsid w:val="000813DE"/>
    <w:rsid w:val="00096402"/>
    <w:rsid w:val="000E18C1"/>
    <w:rsid w:val="00141856"/>
    <w:rsid w:val="00152D1B"/>
    <w:rsid w:val="0016524F"/>
    <w:rsid w:val="001B20F5"/>
    <w:rsid w:val="002064AF"/>
    <w:rsid w:val="00226B3F"/>
    <w:rsid w:val="00291438"/>
    <w:rsid w:val="002B3517"/>
    <w:rsid w:val="002F7454"/>
    <w:rsid w:val="00427422"/>
    <w:rsid w:val="00452A32"/>
    <w:rsid w:val="00475351"/>
    <w:rsid w:val="004816DE"/>
    <w:rsid w:val="0048525E"/>
    <w:rsid w:val="004E1FE8"/>
    <w:rsid w:val="004F6403"/>
    <w:rsid w:val="005337ED"/>
    <w:rsid w:val="00583705"/>
    <w:rsid w:val="005F2279"/>
    <w:rsid w:val="006407B3"/>
    <w:rsid w:val="006554A7"/>
    <w:rsid w:val="006C519B"/>
    <w:rsid w:val="00712F10"/>
    <w:rsid w:val="00732817"/>
    <w:rsid w:val="00783458"/>
    <w:rsid w:val="00793AD8"/>
    <w:rsid w:val="007B71A2"/>
    <w:rsid w:val="007C031A"/>
    <w:rsid w:val="007C1446"/>
    <w:rsid w:val="007E7765"/>
    <w:rsid w:val="008031C6"/>
    <w:rsid w:val="00823468"/>
    <w:rsid w:val="00831989"/>
    <w:rsid w:val="008E7FFA"/>
    <w:rsid w:val="008F5102"/>
    <w:rsid w:val="009166BF"/>
    <w:rsid w:val="00991C42"/>
    <w:rsid w:val="009D1993"/>
    <w:rsid w:val="009F7283"/>
    <w:rsid w:val="00A22B09"/>
    <w:rsid w:val="00A34A97"/>
    <w:rsid w:val="00A879FA"/>
    <w:rsid w:val="00B2565E"/>
    <w:rsid w:val="00B93673"/>
    <w:rsid w:val="00C24552"/>
    <w:rsid w:val="00C512B4"/>
    <w:rsid w:val="00C7034A"/>
    <w:rsid w:val="00C86C0B"/>
    <w:rsid w:val="00D95BF8"/>
    <w:rsid w:val="00DC2885"/>
    <w:rsid w:val="00E002D1"/>
    <w:rsid w:val="00E23758"/>
    <w:rsid w:val="00E3166E"/>
    <w:rsid w:val="00E5102B"/>
    <w:rsid w:val="00ED4AB6"/>
    <w:rsid w:val="00F3557A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9B251"/>
  <w15:docId w15:val="{09E8B717-FCF1-C44D-ABE0-40179460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96402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5337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E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Nelson</dc:creator>
  <cp:lastModifiedBy>Microsoft Office User</cp:lastModifiedBy>
  <cp:revision>4</cp:revision>
  <cp:lastPrinted>2018-05-16T15:32:00Z</cp:lastPrinted>
  <dcterms:created xsi:type="dcterms:W3CDTF">2018-05-16T15:19:00Z</dcterms:created>
  <dcterms:modified xsi:type="dcterms:W3CDTF">2018-05-31T02:02:00Z</dcterms:modified>
</cp:coreProperties>
</file>